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347D" w14:textId="5E2DFAC2" w:rsidR="008703CD" w:rsidRPr="008703CD" w:rsidRDefault="00E01BDA" w:rsidP="008703CD">
      <w:pPr>
        <w:shd w:val="clear" w:color="auto" w:fill="FFFFFF"/>
        <w:spacing w:before="75" w:after="150" w:line="420" w:lineRule="atLeast"/>
        <w:ind w:left="75" w:right="75"/>
        <w:jc w:val="center"/>
        <w:outlineLvl w:val="2"/>
        <w:rPr>
          <w:rFonts w:ascii="Calibri" w:eastAsia="Times New Roman" w:hAnsi="Calibri" w:cs="Calibri"/>
          <w:b/>
          <w:bCs/>
          <w:color w:val="333333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>202</w:t>
      </w:r>
      <w:r w:rsidR="003642F7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>4</w:t>
      </w:r>
      <w:r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 xml:space="preserve"> </w:t>
      </w:r>
      <w:r w:rsidR="008703CD" w:rsidRPr="008703CD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>NCPA</w:t>
      </w:r>
      <w:r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 xml:space="preserve"> </w:t>
      </w:r>
      <w:r w:rsidR="00440427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>W</w:t>
      </w:r>
      <w:r w:rsidR="00440427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ab/>
        <w:t>inter</w:t>
      </w:r>
      <w:r w:rsidR="008703CD" w:rsidRPr="008703CD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 xml:space="preserve"> Polygraph Training Seminar</w:t>
      </w:r>
      <w:r w:rsidR="00271905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 xml:space="preserve"> Schedule</w:t>
      </w:r>
    </w:p>
    <w:p w14:paraId="7EA41A0C" w14:textId="3F939D76" w:rsidR="008822CF" w:rsidRDefault="00440427" w:rsidP="008703CD">
      <w:pPr>
        <w:shd w:val="clear" w:color="auto" w:fill="FFFFFF"/>
        <w:spacing w:before="75" w:after="150" w:line="300" w:lineRule="atLeast"/>
        <w:ind w:left="75" w:right="75"/>
        <w:jc w:val="center"/>
        <w:rPr>
          <w:rFonts w:ascii="Calibri" w:eastAsia="Times New Roman" w:hAnsi="Calibri" w:cs="Calibri"/>
          <w:color w:val="333333"/>
          <w:sz w:val="36"/>
          <w:szCs w:val="36"/>
        </w:rPr>
      </w:pPr>
      <w:r>
        <w:rPr>
          <w:rFonts w:ascii="Calibri" w:eastAsia="Times New Roman" w:hAnsi="Calibri" w:cs="Calibri"/>
          <w:color w:val="333333"/>
          <w:sz w:val="36"/>
          <w:szCs w:val="36"/>
        </w:rPr>
        <w:t>December 2</w:t>
      </w:r>
      <w:r w:rsidRPr="00440427">
        <w:rPr>
          <w:rFonts w:ascii="Calibri" w:eastAsia="Times New Roman" w:hAnsi="Calibri" w:cs="Calibri"/>
          <w:color w:val="333333"/>
          <w:sz w:val="36"/>
          <w:szCs w:val="36"/>
          <w:vertAlign w:val="superscript"/>
        </w:rPr>
        <w:t>nd</w:t>
      </w:r>
      <w:r>
        <w:rPr>
          <w:rFonts w:ascii="Calibri" w:eastAsia="Times New Roman" w:hAnsi="Calibri" w:cs="Calibri"/>
          <w:color w:val="333333"/>
          <w:sz w:val="36"/>
          <w:szCs w:val="36"/>
        </w:rPr>
        <w:t xml:space="preserve"> &amp; 3</w:t>
      </w:r>
      <w:r w:rsidRPr="00440427">
        <w:rPr>
          <w:rFonts w:ascii="Calibri" w:eastAsia="Times New Roman" w:hAnsi="Calibri" w:cs="Calibri"/>
          <w:color w:val="333333"/>
          <w:sz w:val="36"/>
          <w:szCs w:val="36"/>
          <w:vertAlign w:val="superscript"/>
        </w:rPr>
        <w:t>rd</w:t>
      </w:r>
      <w:r w:rsidR="008703CD" w:rsidRPr="008703CD">
        <w:rPr>
          <w:rFonts w:ascii="Calibri" w:eastAsia="Times New Roman" w:hAnsi="Calibri" w:cs="Calibri"/>
          <w:color w:val="333333"/>
          <w:sz w:val="36"/>
          <w:szCs w:val="36"/>
        </w:rPr>
        <w:t>, 202</w:t>
      </w:r>
      <w:r w:rsidR="003642F7">
        <w:rPr>
          <w:rFonts w:ascii="Calibri" w:eastAsia="Times New Roman" w:hAnsi="Calibri" w:cs="Calibri"/>
          <w:color w:val="333333"/>
          <w:sz w:val="36"/>
          <w:szCs w:val="36"/>
        </w:rPr>
        <w:t>4</w:t>
      </w:r>
      <w:r w:rsidR="008703CD" w:rsidRPr="008703CD">
        <w:rPr>
          <w:rFonts w:ascii="Calibri" w:eastAsia="Times New Roman" w:hAnsi="Calibri" w:cs="Calibri"/>
          <w:color w:val="333333"/>
          <w:sz w:val="36"/>
          <w:szCs w:val="36"/>
        </w:rPr>
        <w:t xml:space="preserve"> at the </w:t>
      </w:r>
    </w:p>
    <w:p w14:paraId="4B605A38" w14:textId="76EE5BA4" w:rsidR="00B10A7F" w:rsidRDefault="002A03D1" w:rsidP="008703CD">
      <w:pPr>
        <w:shd w:val="clear" w:color="auto" w:fill="FFFFFF"/>
        <w:spacing w:before="75" w:after="150" w:line="300" w:lineRule="atLeast"/>
        <w:ind w:left="75" w:right="75"/>
        <w:jc w:val="center"/>
        <w:rPr>
          <w:rFonts w:ascii="Calibri" w:eastAsia="Times New Roman" w:hAnsi="Calibri" w:cs="Calibri"/>
          <w:color w:val="333333"/>
          <w:sz w:val="36"/>
          <w:szCs w:val="36"/>
        </w:rPr>
      </w:pPr>
      <w:r>
        <w:rPr>
          <w:rFonts w:ascii="Calibri" w:eastAsia="Times New Roman" w:hAnsi="Calibri" w:cs="Calibri"/>
          <w:color w:val="333333"/>
          <w:sz w:val="36"/>
          <w:szCs w:val="36"/>
        </w:rPr>
        <w:t>Mitchell Community College</w:t>
      </w:r>
    </w:p>
    <w:p w14:paraId="1F2EC59C" w14:textId="6253D701" w:rsidR="008703CD" w:rsidRPr="008703CD" w:rsidRDefault="0059463C" w:rsidP="00670F7E">
      <w:pPr>
        <w:shd w:val="clear" w:color="auto" w:fill="FFFFFF"/>
        <w:spacing w:before="75" w:after="150" w:line="300" w:lineRule="atLeast"/>
        <w:ind w:left="75" w:right="75"/>
        <w:jc w:val="center"/>
        <w:rPr>
          <w:rFonts w:ascii="Calibri" w:eastAsia="Times New Roman" w:hAnsi="Calibri" w:cs="Calibri"/>
          <w:b/>
          <w:bCs/>
          <w:color w:val="333333"/>
          <w:sz w:val="36"/>
          <w:szCs w:val="36"/>
        </w:rPr>
      </w:pPr>
      <w:r>
        <w:rPr>
          <w:rFonts w:ascii="Calibri" w:eastAsia="Times New Roman" w:hAnsi="Calibri" w:cs="Calibri"/>
          <w:color w:val="333333"/>
          <w:sz w:val="36"/>
          <w:szCs w:val="36"/>
        </w:rPr>
        <w:t>701 West Front Street</w:t>
      </w:r>
      <w:r w:rsidR="004717C6">
        <w:rPr>
          <w:rFonts w:cstheme="minorHAnsi"/>
          <w:color w:val="202124"/>
          <w:sz w:val="36"/>
          <w:szCs w:val="36"/>
          <w:shd w:val="clear" w:color="auto" w:fill="FFFFFF"/>
        </w:rPr>
        <w:t xml:space="preserve"> - 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Statesville</w:t>
      </w:r>
      <w:r w:rsidR="005B327A" w:rsidRPr="005B327A">
        <w:rPr>
          <w:rFonts w:cstheme="minorHAnsi"/>
          <w:color w:val="202124"/>
          <w:sz w:val="36"/>
          <w:szCs w:val="36"/>
          <w:shd w:val="clear" w:color="auto" w:fill="FFFFFF"/>
        </w:rPr>
        <w:t>, NC 2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8677</w:t>
      </w:r>
    </w:p>
    <w:p w14:paraId="605FC391" w14:textId="77777777" w:rsidR="008703CD" w:rsidRPr="008703CD" w:rsidRDefault="008703CD" w:rsidP="00670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C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14:paraId="126A57AB" w14:textId="7EC5FDBE" w:rsidR="008703CD" w:rsidRPr="008703CD" w:rsidRDefault="008703CD" w:rsidP="008703CD">
      <w:pPr>
        <w:shd w:val="clear" w:color="auto" w:fill="FFFFFF"/>
        <w:spacing w:before="150" w:after="75" w:line="300" w:lineRule="atLeast"/>
        <w:ind w:left="75" w:right="75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8703C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proofErr w:type="gramStart"/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Monday</w:t>
      </w:r>
      <w:r w:rsidRPr="008703C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8822C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bookmarkStart w:id="0" w:name="_Hlk88033707"/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December</w:t>
      </w:r>
      <w:proofErr w:type="gramEnd"/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202</w:t>
      </w:r>
      <w:bookmarkEnd w:id="0"/>
      <w:r w:rsidR="00A06E8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</w:p>
    <w:p w14:paraId="0EABCCF5" w14:textId="77777777" w:rsid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4B1FCB0" w14:textId="30C08D55" w:rsidR="008703CD" w:rsidRPr="008703CD" w:rsidRDefault="008703CD" w:rsidP="008703CD">
      <w:pPr>
        <w:shd w:val="clear" w:color="auto" w:fill="FFFFFF"/>
        <w:spacing w:before="75" w:after="45" w:line="300" w:lineRule="atLeast"/>
        <w:ind w:right="150" w:firstLine="72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8:30-</w:t>
      </w:r>
      <w:proofErr w:type="gramStart"/>
      <w:r w:rsidRPr="008703CD">
        <w:rPr>
          <w:rFonts w:ascii="Calibri" w:eastAsia="Times New Roman" w:hAnsi="Calibri" w:cs="Calibri"/>
          <w:color w:val="000000"/>
          <w:sz w:val="28"/>
          <w:szCs w:val="28"/>
        </w:rPr>
        <w:t xml:space="preserve">9:00 </w:t>
      </w:r>
      <w:r w:rsidR="00921E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Registration</w:t>
      </w:r>
      <w:proofErr w:type="gramEnd"/>
    </w:p>
    <w:p w14:paraId="0B379CF2" w14:textId="14A89439" w:rsidR="008703CD" w:rsidRP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9:00-</w:t>
      </w:r>
      <w:proofErr w:type="gramStart"/>
      <w:r w:rsidRPr="008703CD">
        <w:rPr>
          <w:rFonts w:ascii="Calibri" w:eastAsia="Times New Roman" w:hAnsi="Calibri" w:cs="Calibri"/>
          <w:color w:val="000000"/>
          <w:sz w:val="28"/>
          <w:szCs w:val="28"/>
        </w:rPr>
        <w:t xml:space="preserve">12:00 </w:t>
      </w:r>
      <w:r w:rsidR="005B32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Start w:id="1" w:name="_Hlk164767351"/>
      <w:r w:rsidR="0059463C">
        <w:rPr>
          <w:rFonts w:ascii="Calibri" w:eastAsia="Times New Roman" w:hAnsi="Calibri" w:cs="Calibri"/>
          <w:color w:val="000000"/>
          <w:sz w:val="28"/>
          <w:szCs w:val="28"/>
        </w:rPr>
        <w:t>Research</w:t>
      </w:r>
      <w:proofErr w:type="gramEnd"/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FD0299">
        <w:rPr>
          <w:rFonts w:ascii="Calibri" w:eastAsia="Times New Roman" w:hAnsi="Calibri" w:cs="Calibri"/>
          <w:color w:val="000000"/>
          <w:sz w:val="28"/>
          <w:szCs w:val="28"/>
        </w:rPr>
        <w:t>o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n </w:t>
      </w:r>
      <w:r w:rsidR="00FD0299">
        <w:rPr>
          <w:rFonts w:ascii="Calibri" w:eastAsia="Times New Roman" w:hAnsi="Calibri" w:cs="Calibri"/>
          <w:color w:val="000000"/>
          <w:sz w:val="28"/>
          <w:szCs w:val="28"/>
        </w:rPr>
        <w:t>u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sing the Voice &amp; Eye </w:t>
      </w:r>
      <w:r w:rsidR="00FD0299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>s Lie Detection Methods</w:t>
      </w:r>
      <w:r w:rsidR="00921E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Start w:id="2" w:name="_Hlk180608240"/>
      <w:bookmarkStart w:id="3" w:name="_Hlk180607887"/>
      <w:r w:rsidR="00921E7A">
        <w:rPr>
          <w:rFonts w:ascii="Calibri" w:eastAsia="Times New Roman" w:hAnsi="Calibri" w:cs="Calibri"/>
          <w:color w:val="000000"/>
          <w:sz w:val="28"/>
          <w:szCs w:val="28"/>
        </w:rPr>
        <w:t>–</w:t>
      </w:r>
      <w:r w:rsidR="005B32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>Stuart Senter</w:t>
      </w:r>
      <w:bookmarkEnd w:id="2"/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 Ph.D.</w:t>
      </w:r>
      <w:r w:rsidR="0072342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End w:id="1"/>
      <w:bookmarkEnd w:id="3"/>
      <w:r w:rsidR="00125927">
        <w:rPr>
          <w:rFonts w:ascii="Calibri" w:eastAsia="Times New Roman" w:hAnsi="Calibri" w:cs="Calibri"/>
          <w:color w:val="000000"/>
          <w:sz w:val="28"/>
          <w:szCs w:val="28"/>
        </w:rPr>
        <w:t>–</w:t>
      </w:r>
      <w:r w:rsidR="0072342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>Federal Government Research Scientist</w:t>
      </w:r>
      <w:r w:rsidR="00921E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F8C9B72" w14:textId="77777777" w:rsidR="008703CD" w:rsidRP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12:00-1:00 Lunch</w:t>
      </w:r>
    </w:p>
    <w:p w14:paraId="003452B6" w14:textId="4AC02CE8" w:rsidR="008703CD" w:rsidRP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1:00-</w:t>
      </w:r>
      <w:proofErr w:type="gramStart"/>
      <w:r w:rsidRPr="008703CD">
        <w:rPr>
          <w:rFonts w:ascii="Calibri" w:eastAsia="Times New Roman" w:hAnsi="Calibri" w:cs="Calibri"/>
          <w:color w:val="000000"/>
          <w:sz w:val="28"/>
          <w:szCs w:val="28"/>
        </w:rPr>
        <w:t xml:space="preserve">4:00 </w:t>
      </w:r>
      <w:r w:rsidR="005B327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>Research</w:t>
      </w:r>
      <w:proofErr w:type="gramEnd"/>
      <w:r w:rsidR="00984E3E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FD0299">
        <w:rPr>
          <w:rFonts w:ascii="Calibri" w:eastAsia="Times New Roman" w:hAnsi="Calibri" w:cs="Calibri"/>
          <w:color w:val="000000"/>
          <w:sz w:val="28"/>
          <w:szCs w:val="28"/>
        </w:rPr>
        <w:t>o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>n the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 Validity &amp; Reliability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 xml:space="preserve"> of Polygraph</w:t>
      </w:r>
      <w:r w:rsidR="0059463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>– Stuart Senter Ph.D.</w:t>
      </w:r>
      <w:r w:rsidR="00984E3E" w:rsidRPr="00984E3E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>– Federal Government Research Scientist</w:t>
      </w:r>
    </w:p>
    <w:p w14:paraId="7255D1FA" w14:textId="77777777" w:rsidR="008703CD" w:rsidRP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4:00-5:00 Business Meeting</w:t>
      </w:r>
    </w:p>
    <w:p w14:paraId="07C9D09D" w14:textId="21476F35" w:rsidR="008703CD" w:rsidRPr="008703CD" w:rsidRDefault="008703CD" w:rsidP="008703CD">
      <w:pPr>
        <w:shd w:val="clear" w:color="auto" w:fill="FFFFFF"/>
        <w:spacing w:before="150" w:after="75" w:line="300" w:lineRule="atLeast"/>
        <w:ind w:left="75" w:right="75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Tuesday</w:t>
      </w:r>
      <w:r w:rsidR="0059463C" w:rsidRPr="008703C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December</w:t>
      </w:r>
      <w:proofErr w:type="gramEnd"/>
      <w:r w:rsidR="0059463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3, 2024</w:t>
      </w:r>
    </w:p>
    <w:p w14:paraId="6316CE48" w14:textId="77777777" w:rsid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454DBAB" w14:textId="73A9F2A3" w:rsidR="008703CD" w:rsidRPr="00DD26B4" w:rsidRDefault="008703CD" w:rsidP="00DD26B4">
      <w:pPr>
        <w:pStyle w:val="m-6422328878330033054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 w:rsidRPr="008703CD">
        <w:rPr>
          <w:rFonts w:ascii="Calibri" w:hAnsi="Calibri" w:cs="Calibri"/>
          <w:color w:val="000000"/>
          <w:sz w:val="28"/>
          <w:szCs w:val="28"/>
        </w:rPr>
        <w:t>9:00-</w:t>
      </w:r>
      <w:bookmarkStart w:id="4" w:name="_Hlk88033817"/>
      <w:bookmarkStart w:id="5" w:name="_Hlk88033877"/>
      <w:proofErr w:type="gramStart"/>
      <w:r w:rsidR="00921E7A" w:rsidRPr="008703CD">
        <w:rPr>
          <w:rFonts w:ascii="Calibri" w:hAnsi="Calibri" w:cs="Calibri"/>
          <w:color w:val="000000"/>
          <w:sz w:val="28"/>
          <w:szCs w:val="28"/>
        </w:rPr>
        <w:t>1</w:t>
      </w:r>
      <w:r w:rsidR="00921E7A">
        <w:rPr>
          <w:rFonts w:ascii="Calibri" w:hAnsi="Calibri" w:cs="Calibri"/>
          <w:color w:val="000000"/>
          <w:sz w:val="28"/>
          <w:szCs w:val="28"/>
        </w:rPr>
        <w:t>2</w:t>
      </w:r>
      <w:r w:rsidR="00921E7A" w:rsidRPr="008703CD">
        <w:rPr>
          <w:rFonts w:ascii="Calibri" w:hAnsi="Calibri" w:cs="Calibri"/>
          <w:color w:val="000000"/>
          <w:sz w:val="28"/>
          <w:szCs w:val="28"/>
        </w:rPr>
        <w:t>:</w:t>
      </w:r>
      <w:r w:rsidR="00921E7A">
        <w:rPr>
          <w:rFonts w:ascii="Calibri" w:hAnsi="Calibri" w:cs="Calibri"/>
          <w:color w:val="000000"/>
          <w:sz w:val="28"/>
          <w:szCs w:val="28"/>
        </w:rPr>
        <w:t>0</w:t>
      </w:r>
      <w:r w:rsidR="00921E7A" w:rsidRPr="008703CD">
        <w:rPr>
          <w:rFonts w:ascii="Calibri" w:hAnsi="Calibri" w:cs="Calibri"/>
          <w:color w:val="000000"/>
          <w:sz w:val="28"/>
          <w:szCs w:val="28"/>
        </w:rPr>
        <w:t>0</w:t>
      </w:r>
      <w:r w:rsidR="00921E7A" w:rsidRPr="00DD26B4"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921E7A"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984E3E">
        <w:rPr>
          <w:rFonts w:ascii="Calibri" w:hAnsi="Calibri" w:cs="Calibri"/>
          <w:color w:val="222222"/>
          <w:sz w:val="28"/>
          <w:szCs w:val="28"/>
        </w:rPr>
        <w:t>The</w:t>
      </w:r>
      <w:proofErr w:type="gramEnd"/>
      <w:r w:rsidR="00984E3E">
        <w:rPr>
          <w:rFonts w:ascii="Calibri" w:hAnsi="Calibri" w:cs="Calibri"/>
          <w:color w:val="222222"/>
          <w:sz w:val="28"/>
          <w:szCs w:val="28"/>
        </w:rPr>
        <w:t xml:space="preserve"> Katelyn Markham</w:t>
      </w:r>
      <w:r w:rsidR="00921E7A"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Case </w:t>
      </w:r>
      <w:r w:rsidR="00921E7A">
        <w:rPr>
          <w:rFonts w:ascii="Calibri" w:hAnsi="Calibri" w:cs="Calibri"/>
          <w:color w:val="222222"/>
          <w:sz w:val="28"/>
          <w:szCs w:val="28"/>
        </w:rPr>
        <w:t xml:space="preserve">– 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A Case Study </w:t>
      </w:r>
      <w:r w:rsidR="00FD0299">
        <w:rPr>
          <w:rFonts w:ascii="Calibri" w:hAnsi="Calibri" w:cs="Calibri"/>
          <w:color w:val="222222"/>
          <w:sz w:val="28"/>
          <w:szCs w:val="28"/>
        </w:rPr>
        <w:t>w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here Voice Stress and Polygraph </w:t>
      </w:r>
      <w:r w:rsidR="00FD0299">
        <w:rPr>
          <w:rFonts w:ascii="Calibri" w:hAnsi="Calibri" w:cs="Calibri"/>
          <w:color w:val="222222"/>
          <w:sz w:val="28"/>
          <w:szCs w:val="28"/>
        </w:rPr>
        <w:t>were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FD0299">
        <w:rPr>
          <w:rFonts w:ascii="Calibri" w:hAnsi="Calibri" w:cs="Calibri"/>
          <w:color w:val="222222"/>
          <w:sz w:val="28"/>
          <w:szCs w:val="28"/>
        </w:rPr>
        <w:t>u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sed </w:t>
      </w:r>
      <w:r w:rsidR="00FD0299">
        <w:rPr>
          <w:rFonts w:ascii="Calibri" w:hAnsi="Calibri" w:cs="Calibri"/>
          <w:color w:val="222222"/>
          <w:sz w:val="28"/>
          <w:szCs w:val="28"/>
        </w:rPr>
        <w:t>w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ith Conflicting Results </w:t>
      </w:r>
      <w:r w:rsidR="00984E3E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="00D04171">
        <w:rPr>
          <w:rFonts w:ascii="Calibri" w:hAnsi="Calibri" w:cs="Calibri"/>
          <w:color w:val="000000"/>
          <w:sz w:val="28"/>
          <w:szCs w:val="28"/>
        </w:rPr>
        <w:t xml:space="preserve">Lt. </w:t>
      </w:r>
      <w:r w:rsidR="00984E3E">
        <w:rPr>
          <w:rFonts w:ascii="Calibri" w:hAnsi="Calibri" w:cs="Calibri"/>
          <w:color w:val="000000"/>
          <w:sz w:val="28"/>
          <w:szCs w:val="28"/>
        </w:rPr>
        <w:t xml:space="preserve">Delmer Gross </w:t>
      </w:r>
      <w:r w:rsidR="00721397">
        <w:rPr>
          <w:rFonts w:ascii="Calibri" w:hAnsi="Calibri" w:cs="Calibri"/>
          <w:color w:val="222222"/>
          <w:sz w:val="28"/>
          <w:szCs w:val="28"/>
        </w:rPr>
        <w:t xml:space="preserve">– </w:t>
      </w:r>
      <w:bookmarkEnd w:id="4"/>
      <w:bookmarkEnd w:id="5"/>
      <w:r w:rsidR="00984E3E">
        <w:rPr>
          <w:rFonts w:ascii="Calibri" w:hAnsi="Calibri" w:cs="Calibri"/>
          <w:color w:val="222222"/>
          <w:sz w:val="28"/>
          <w:szCs w:val="28"/>
        </w:rPr>
        <w:t xml:space="preserve">Indiana State Police </w:t>
      </w:r>
    </w:p>
    <w:p w14:paraId="267C17A6" w14:textId="621D059B" w:rsidR="008703CD" w:rsidRPr="008703CD" w:rsidRDefault="008703CD" w:rsidP="008703CD">
      <w:pPr>
        <w:shd w:val="clear" w:color="auto" w:fill="FFFFFF"/>
        <w:spacing w:before="75" w:after="45" w:line="300" w:lineRule="atLeast"/>
        <w:ind w:left="720" w:right="150"/>
        <w:rPr>
          <w:rFonts w:ascii="Calibri" w:eastAsia="Times New Roman" w:hAnsi="Calibri" w:cs="Calibri"/>
          <w:color w:val="000000"/>
          <w:sz w:val="28"/>
          <w:szCs w:val="28"/>
        </w:rPr>
      </w:pPr>
      <w:r w:rsidRPr="008703CD">
        <w:rPr>
          <w:rFonts w:ascii="Calibri" w:eastAsia="Times New Roman" w:hAnsi="Calibri" w:cs="Calibri"/>
          <w:color w:val="000000"/>
          <w:sz w:val="28"/>
          <w:szCs w:val="28"/>
        </w:rPr>
        <w:t>12:00-1:00 Lunch</w:t>
      </w:r>
    </w:p>
    <w:p w14:paraId="0A158AF5" w14:textId="33464F3F" w:rsidR="00121DD5" w:rsidRPr="008703CD" w:rsidRDefault="00C943BE" w:rsidP="00984E3E">
      <w:pPr>
        <w:shd w:val="clear" w:color="auto" w:fill="FFFFFF"/>
        <w:spacing w:before="75" w:after="45" w:line="300" w:lineRule="atLeast"/>
        <w:ind w:left="720" w:right="150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1:00-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4:00  </w:t>
      </w:r>
      <w:r w:rsidR="00984E3E">
        <w:rPr>
          <w:rFonts w:ascii="Calibri" w:hAnsi="Calibri" w:cs="Calibri"/>
          <w:color w:val="222222"/>
          <w:sz w:val="28"/>
          <w:szCs w:val="28"/>
        </w:rPr>
        <w:t>An</w:t>
      </w:r>
      <w:proofErr w:type="gramEnd"/>
      <w:r w:rsidR="00984E3E">
        <w:rPr>
          <w:rFonts w:ascii="Calibri" w:hAnsi="Calibri" w:cs="Calibri"/>
          <w:color w:val="222222"/>
          <w:sz w:val="28"/>
          <w:szCs w:val="28"/>
        </w:rPr>
        <w:t xml:space="preserve"> Introduction </w:t>
      </w:r>
      <w:r w:rsidR="00FD0299">
        <w:rPr>
          <w:rFonts w:ascii="Calibri" w:hAnsi="Calibri" w:cs="Calibri"/>
          <w:color w:val="222222"/>
          <w:sz w:val="28"/>
          <w:szCs w:val="28"/>
        </w:rPr>
        <w:t>t</w:t>
      </w:r>
      <w:r w:rsidR="00984E3E">
        <w:rPr>
          <w:rFonts w:ascii="Calibri" w:hAnsi="Calibri" w:cs="Calibri"/>
          <w:color w:val="222222"/>
          <w:sz w:val="28"/>
          <w:szCs w:val="28"/>
        </w:rPr>
        <w:t xml:space="preserve">o Micro Expressions </w:t>
      </w:r>
      <w:r w:rsidR="00984E3E">
        <w:rPr>
          <w:rFonts w:ascii="Calibri" w:eastAsia="Times New Roman" w:hAnsi="Calibri" w:cs="Calibri"/>
          <w:color w:val="000000"/>
          <w:sz w:val="28"/>
          <w:szCs w:val="28"/>
        </w:rPr>
        <w:t xml:space="preserve">– Rodney Smith – NC DMV License &amp; Theft </w:t>
      </w:r>
    </w:p>
    <w:sectPr w:rsidR="00121DD5" w:rsidRPr="008703CD" w:rsidSect="00984E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01A22"/>
    <w:multiLevelType w:val="multilevel"/>
    <w:tmpl w:val="A33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0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CD"/>
    <w:rsid w:val="0010411A"/>
    <w:rsid w:val="00121DD5"/>
    <w:rsid w:val="00125927"/>
    <w:rsid w:val="00136EAC"/>
    <w:rsid w:val="00226811"/>
    <w:rsid w:val="00271905"/>
    <w:rsid w:val="00273ADE"/>
    <w:rsid w:val="002A03D1"/>
    <w:rsid w:val="003642F7"/>
    <w:rsid w:val="003F595D"/>
    <w:rsid w:val="00440427"/>
    <w:rsid w:val="00466DE9"/>
    <w:rsid w:val="004717C6"/>
    <w:rsid w:val="0059463C"/>
    <w:rsid w:val="005B327A"/>
    <w:rsid w:val="005B7EA1"/>
    <w:rsid w:val="005D3002"/>
    <w:rsid w:val="005F72C4"/>
    <w:rsid w:val="00667EBA"/>
    <w:rsid w:val="00670F7E"/>
    <w:rsid w:val="00712325"/>
    <w:rsid w:val="00721397"/>
    <w:rsid w:val="0072342B"/>
    <w:rsid w:val="00733FF9"/>
    <w:rsid w:val="0075148B"/>
    <w:rsid w:val="008703CD"/>
    <w:rsid w:val="008735F3"/>
    <w:rsid w:val="008822CF"/>
    <w:rsid w:val="00921E7A"/>
    <w:rsid w:val="00923524"/>
    <w:rsid w:val="00943CF2"/>
    <w:rsid w:val="00953B89"/>
    <w:rsid w:val="00984E3E"/>
    <w:rsid w:val="00A06E84"/>
    <w:rsid w:val="00A86E6A"/>
    <w:rsid w:val="00A973F5"/>
    <w:rsid w:val="00B10A7F"/>
    <w:rsid w:val="00C428BD"/>
    <w:rsid w:val="00C442B8"/>
    <w:rsid w:val="00C826B7"/>
    <w:rsid w:val="00C90A7A"/>
    <w:rsid w:val="00C943BE"/>
    <w:rsid w:val="00D04171"/>
    <w:rsid w:val="00DD26B4"/>
    <w:rsid w:val="00DF50D0"/>
    <w:rsid w:val="00E01BDA"/>
    <w:rsid w:val="00F125FE"/>
    <w:rsid w:val="00F63DF0"/>
    <w:rsid w:val="00FC2FD0"/>
    <w:rsid w:val="00FD0299"/>
    <w:rsid w:val="00FE3EE6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E154"/>
  <w15:chartTrackingRefBased/>
  <w15:docId w15:val="{7849FA0F-5F86-4F39-8A44-5D1288F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422328878330033054msolistparagraph">
    <w:name w:val="m_-6422328878330033054msolistparagraph"/>
    <w:basedOn w:val="Normal"/>
    <w:rsid w:val="00DD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Wilkins, Martina</cp:lastModifiedBy>
  <cp:revision>2</cp:revision>
  <cp:lastPrinted>2024-10-24T04:01:00Z</cp:lastPrinted>
  <dcterms:created xsi:type="dcterms:W3CDTF">2024-10-31T18:54:00Z</dcterms:created>
  <dcterms:modified xsi:type="dcterms:W3CDTF">2024-10-31T18:54:00Z</dcterms:modified>
</cp:coreProperties>
</file>